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B70976">
        <w:rPr>
          <w:rFonts w:ascii="Times New Roman" w:hAnsi="Times New Roman" w:cs="Times New Roman"/>
          <w:sz w:val="28"/>
          <w:szCs w:val="28"/>
        </w:rPr>
        <w:t>15</w:t>
      </w:r>
      <w:r w:rsidR="00BB5DD8" w:rsidRPr="00CE0A7A">
        <w:rPr>
          <w:rFonts w:ascii="Times New Roman" w:hAnsi="Times New Roman" w:cs="Times New Roman"/>
          <w:sz w:val="28"/>
          <w:szCs w:val="28"/>
        </w:rPr>
        <w:t>.0</w:t>
      </w:r>
      <w:r w:rsidR="00CE0A7A" w:rsidRPr="00CE0A7A">
        <w:rPr>
          <w:rFonts w:ascii="Times New Roman" w:hAnsi="Times New Roman" w:cs="Times New Roman"/>
          <w:sz w:val="28"/>
          <w:szCs w:val="28"/>
        </w:rPr>
        <w:t>8</w:t>
      </w:r>
      <w:r w:rsidR="00BB5DD8" w:rsidRPr="00CE0A7A">
        <w:rPr>
          <w:rFonts w:ascii="Times New Roman" w:hAnsi="Times New Roman" w:cs="Times New Roman"/>
          <w:sz w:val="28"/>
          <w:szCs w:val="28"/>
        </w:rPr>
        <w:t>.</w:t>
      </w:r>
      <w:r w:rsidRPr="00CE0A7A">
        <w:rPr>
          <w:rFonts w:ascii="Times New Roman" w:hAnsi="Times New Roman" w:cs="Times New Roman"/>
          <w:sz w:val="28"/>
          <w:szCs w:val="28"/>
        </w:rPr>
        <w:t>2017 года</w:t>
      </w:r>
    </w:p>
    <w:p w:rsidR="00BD4C14" w:rsidRPr="00B70976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70976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B70976">
        <w:rPr>
          <w:rFonts w:ascii="Times New Roman" w:hAnsi="Times New Roman" w:cs="Times New Roman"/>
          <w:sz w:val="28"/>
          <w:szCs w:val="28"/>
        </w:rPr>
        <w:t>е</w:t>
      </w:r>
      <w:r w:rsidR="00BD4C14" w:rsidRPr="00B709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B70976">
        <w:rPr>
          <w:rFonts w:ascii="Times New Roman" w:hAnsi="Times New Roman" w:cs="Times New Roman"/>
          <w:sz w:val="28"/>
          <w:szCs w:val="28"/>
        </w:rPr>
        <w:t>.</w:t>
      </w:r>
    </w:p>
    <w:p w:rsidR="00E77D0A" w:rsidRPr="00B70976" w:rsidRDefault="0085047B" w:rsidP="00E77D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70976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B7097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70976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B70976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B70976">
        <w:rPr>
          <w:rFonts w:ascii="Times New Roman" w:hAnsi="Times New Roman" w:cs="Times New Roman"/>
          <w:sz w:val="28"/>
          <w:szCs w:val="28"/>
        </w:rPr>
        <w:t>п</w:t>
      </w:r>
      <w:r w:rsidR="00E833FF" w:rsidRPr="00B70976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B709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B70976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B70976">
        <w:rPr>
          <w:rFonts w:ascii="Times New Roman" w:hAnsi="Times New Roman" w:cs="Times New Roman"/>
          <w:sz w:val="28"/>
          <w:szCs w:val="28"/>
        </w:rPr>
        <w:t>«</w:t>
      </w:r>
      <w:r w:rsidR="00E77D0A" w:rsidRPr="00B70976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в 2017 году субсидии  некоммерческой организации – </w:t>
      </w:r>
      <w:proofErr w:type="spellStart"/>
      <w:r w:rsidR="00E77D0A" w:rsidRPr="00B7097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E77D0A" w:rsidRPr="00B70976"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 Центр поддержки субъектов малого и среднего</w:t>
      </w:r>
    </w:p>
    <w:p w:rsidR="0085047B" w:rsidRPr="00B70976" w:rsidRDefault="00E77D0A" w:rsidP="00E77D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>Предпринимательства «Сергиевский» на приобретение специализированного программного обеспечения</w:t>
      </w:r>
      <w:r w:rsidR="0085047B" w:rsidRPr="00B70976">
        <w:rPr>
          <w:rFonts w:ascii="Times New Roman" w:hAnsi="Times New Roman" w:cs="Times New Roman"/>
          <w:sz w:val="28"/>
          <w:szCs w:val="28"/>
        </w:rPr>
        <w:t>»</w:t>
      </w:r>
      <w:r w:rsidR="000A3A1C" w:rsidRPr="00B70976">
        <w:rPr>
          <w:rFonts w:ascii="Times New Roman" w:hAnsi="Times New Roman" w:cs="Times New Roman"/>
          <w:sz w:val="28"/>
          <w:szCs w:val="28"/>
        </w:rPr>
        <w:t>.</w:t>
      </w:r>
      <w:r w:rsidR="0085047B" w:rsidRPr="00B7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70976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B70976">
        <w:rPr>
          <w:rFonts w:ascii="Times New Roman" w:hAnsi="Times New Roman" w:cs="Times New Roman"/>
          <w:sz w:val="28"/>
          <w:szCs w:val="28"/>
        </w:rPr>
        <w:t xml:space="preserve">с </w:t>
      </w:r>
      <w:r w:rsidR="00E77D0A" w:rsidRPr="00B70976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B7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B70976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7097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B70976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B709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B7097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70976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B70976">
        <w:rPr>
          <w:rFonts w:ascii="Times New Roman" w:hAnsi="Times New Roman" w:cs="Times New Roman"/>
          <w:sz w:val="28"/>
          <w:szCs w:val="28"/>
        </w:rPr>
        <w:t>:</w:t>
      </w:r>
    </w:p>
    <w:p w:rsidR="00BE1E19" w:rsidRPr="00B70976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976">
        <w:rPr>
          <w:rFonts w:ascii="Times New Roman" w:hAnsi="Times New Roman"/>
          <w:sz w:val="28"/>
          <w:szCs w:val="28"/>
        </w:rPr>
        <w:tab/>
      </w:r>
      <w:r w:rsidR="00BE1E19" w:rsidRPr="00B70976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8A6162" w:rsidRPr="00B70976">
        <w:rPr>
          <w:rFonts w:ascii="Times New Roman" w:hAnsi="Times New Roman"/>
          <w:sz w:val="28"/>
          <w:szCs w:val="28"/>
        </w:rPr>
        <w:t xml:space="preserve"> целях реализации</w:t>
      </w:r>
      <w:r w:rsidR="00BE1E19" w:rsidRPr="00B70976">
        <w:rPr>
          <w:rFonts w:ascii="Times New Roman" w:hAnsi="Times New Roman"/>
          <w:sz w:val="28"/>
          <w:szCs w:val="28"/>
        </w:rPr>
        <w:t xml:space="preserve"> </w:t>
      </w:r>
      <w:r w:rsidR="00954478" w:rsidRPr="00B70976">
        <w:rPr>
          <w:rFonts w:ascii="Times New Roman" w:hAnsi="Times New Roman"/>
          <w:sz w:val="28"/>
          <w:szCs w:val="28"/>
        </w:rPr>
        <w:t xml:space="preserve">Положения Центрального Банк Российской Федерации от 2 сентября 2015г № 486-П «О Плане счетов бухгалтерского учета в </w:t>
      </w:r>
      <w:proofErr w:type="spellStart"/>
      <w:r w:rsidR="00954478" w:rsidRPr="00B70976">
        <w:rPr>
          <w:rFonts w:ascii="Times New Roman" w:hAnsi="Times New Roman"/>
          <w:sz w:val="28"/>
          <w:szCs w:val="28"/>
        </w:rPr>
        <w:t>некредитных</w:t>
      </w:r>
      <w:proofErr w:type="spellEnd"/>
      <w:r w:rsidR="00954478" w:rsidRPr="00B70976">
        <w:rPr>
          <w:rFonts w:ascii="Times New Roman" w:hAnsi="Times New Roman"/>
          <w:sz w:val="28"/>
          <w:szCs w:val="28"/>
        </w:rPr>
        <w:t xml:space="preserve"> финансовых организациях и порядке его применения» и направлено на развитие  финансовой поддержки субъектам малого и среднего предпринимательства в форме микрофинансирования</w:t>
      </w:r>
      <w:r w:rsidR="00BE1E19" w:rsidRPr="00B709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B70976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B70976">
        <w:rPr>
          <w:rFonts w:ascii="Times New Roman" w:hAnsi="Times New Roman" w:cs="Times New Roman"/>
          <w:sz w:val="28"/>
          <w:szCs w:val="28"/>
        </w:rPr>
        <w:t>:</w:t>
      </w:r>
    </w:p>
    <w:p w:rsidR="00BE1E19" w:rsidRPr="00B70976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9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70976">
        <w:rPr>
          <w:rFonts w:ascii="Times New Roman" w:hAnsi="Times New Roman"/>
          <w:sz w:val="28"/>
          <w:szCs w:val="28"/>
        </w:rPr>
        <w:t>Проект постановления направлен на</w:t>
      </w:r>
      <w:r w:rsidR="00E77D0A" w:rsidRPr="00B70976">
        <w:rPr>
          <w:rFonts w:ascii="Times New Roman" w:hAnsi="Times New Roman"/>
          <w:sz w:val="28"/>
          <w:szCs w:val="28"/>
        </w:rPr>
        <w:t xml:space="preserve"> приобретение специализированного программного обеспечения в целях развития микрофинансирования СМСП.</w:t>
      </w:r>
    </w:p>
    <w:p w:rsidR="00961D2E" w:rsidRPr="00B70976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B70976">
        <w:rPr>
          <w:rFonts w:ascii="Times New Roman" w:hAnsi="Times New Roman" w:cs="Times New Roman"/>
          <w:sz w:val="28"/>
          <w:szCs w:val="28"/>
        </w:rPr>
        <w:t>:</w:t>
      </w:r>
      <w:r w:rsidR="006B049E" w:rsidRPr="00B70976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B70976">
        <w:rPr>
          <w:rFonts w:ascii="Times New Roman" w:hAnsi="Times New Roman"/>
          <w:sz w:val="28"/>
          <w:szCs w:val="28"/>
        </w:rPr>
        <w:t>.</w:t>
      </w:r>
    </w:p>
    <w:p w:rsidR="00BD4C14" w:rsidRPr="00B7097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B70976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7097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70976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B70976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70976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C95DD2" w:rsidRPr="00B70976">
        <w:rPr>
          <w:rFonts w:ascii="Times New Roman" w:hAnsi="Times New Roman" w:cs="Times New Roman"/>
          <w:sz w:val="28"/>
          <w:szCs w:val="28"/>
        </w:rPr>
        <w:t>С</w:t>
      </w:r>
      <w:r w:rsidR="00961D2E" w:rsidRPr="00B70976">
        <w:rPr>
          <w:rFonts w:ascii="Times New Roman" w:hAnsi="Times New Roman"/>
          <w:sz w:val="28"/>
          <w:szCs w:val="28"/>
        </w:rPr>
        <w:t>оздани</w:t>
      </w:r>
      <w:r w:rsidR="00252A89" w:rsidRPr="00B70976">
        <w:rPr>
          <w:rFonts w:ascii="Times New Roman" w:hAnsi="Times New Roman"/>
          <w:sz w:val="28"/>
          <w:szCs w:val="28"/>
        </w:rPr>
        <w:t>е</w:t>
      </w:r>
      <w:r w:rsidR="00961D2E" w:rsidRPr="00B70976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</w:t>
      </w:r>
      <w:r w:rsidR="00E77D0A" w:rsidRPr="00B70976">
        <w:rPr>
          <w:rFonts w:ascii="Times New Roman" w:hAnsi="Times New Roman"/>
          <w:sz w:val="28"/>
          <w:szCs w:val="28"/>
        </w:rPr>
        <w:t xml:space="preserve">финансовую </w:t>
      </w:r>
      <w:r w:rsidR="001003DA" w:rsidRPr="00B70976">
        <w:rPr>
          <w:rFonts w:ascii="Times New Roman" w:hAnsi="Times New Roman"/>
          <w:sz w:val="28"/>
          <w:szCs w:val="28"/>
        </w:rPr>
        <w:t>поддержку субъектов малого и среднего предпринимательства</w:t>
      </w:r>
      <w:r w:rsidR="00C95DD2" w:rsidRPr="00B709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70976">
        <w:rPr>
          <w:rFonts w:ascii="Times New Roman" w:hAnsi="Times New Roman"/>
          <w:sz w:val="28"/>
          <w:szCs w:val="28"/>
        </w:rPr>
        <w:t xml:space="preserve"> </w:t>
      </w:r>
    </w:p>
    <w:p w:rsidR="00BD4C14" w:rsidRPr="00B70976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B7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049E" w:rsidRPr="00B7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BD4C14" w:rsidRPr="00B70976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B709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B70976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70976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lastRenderedPageBreak/>
        <w:t>Макарова Ольга Вениаминовна</w:t>
      </w:r>
      <w:r w:rsidR="00961D2E" w:rsidRPr="00B70976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70976">
        <w:rPr>
          <w:rFonts w:ascii="Times New Roman" w:hAnsi="Times New Roman" w:cs="Times New Roman"/>
          <w:sz w:val="28"/>
          <w:szCs w:val="28"/>
        </w:rPr>
        <w:t xml:space="preserve">– </w:t>
      </w:r>
      <w:r w:rsidRPr="00B70976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B70976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B709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B7097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B7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B70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70976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B70976">
        <w:rPr>
          <w:rFonts w:ascii="Times New Roman" w:hAnsi="Times New Roman" w:cs="Times New Roman"/>
          <w:sz w:val="28"/>
          <w:szCs w:val="28"/>
        </w:rPr>
        <w:t>8(84655) 2</w:t>
      </w:r>
      <w:r w:rsidRPr="00B70976">
        <w:rPr>
          <w:rFonts w:ascii="Times New Roman" w:hAnsi="Times New Roman" w:cs="Times New Roman"/>
          <w:sz w:val="28"/>
          <w:szCs w:val="28"/>
        </w:rPr>
        <w:t>2622</w:t>
      </w:r>
      <w:r w:rsidR="00BD4C14" w:rsidRPr="00B709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976">
        <w:rPr>
          <w:rFonts w:ascii="Times New Roman" w:hAnsi="Times New Roman" w:cs="Times New Roman"/>
          <w:sz w:val="28"/>
          <w:szCs w:val="28"/>
        </w:rPr>
        <w:tab/>
      </w:r>
      <w:r w:rsidR="00BD4C14" w:rsidRPr="00B70976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B70976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70976">
        <w:rPr>
          <w:rFonts w:ascii="Times New Roman" w:hAnsi="Times New Roman" w:cs="Times New Roman"/>
          <w:sz w:val="28"/>
          <w:szCs w:val="28"/>
        </w:rPr>
        <w:t>отсутствует.</w:t>
      </w:r>
      <w:bookmarkStart w:id="0" w:name="_GoBack"/>
      <w:bookmarkEnd w:id="0"/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2713B"/>
    <w:rsid w:val="006B049E"/>
    <w:rsid w:val="006C23A5"/>
    <w:rsid w:val="006E4614"/>
    <w:rsid w:val="00707A42"/>
    <w:rsid w:val="00786E34"/>
    <w:rsid w:val="0085047B"/>
    <w:rsid w:val="008711F2"/>
    <w:rsid w:val="00886E00"/>
    <w:rsid w:val="00896495"/>
    <w:rsid w:val="008A6162"/>
    <w:rsid w:val="008D10CB"/>
    <w:rsid w:val="008F6F7B"/>
    <w:rsid w:val="00954478"/>
    <w:rsid w:val="00961D2E"/>
    <w:rsid w:val="00963F1D"/>
    <w:rsid w:val="00A3707E"/>
    <w:rsid w:val="00A379CF"/>
    <w:rsid w:val="00AC711A"/>
    <w:rsid w:val="00AF462D"/>
    <w:rsid w:val="00B70976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77D0A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2017-08-07T05:34:00Z</cp:lastPrinted>
  <dcterms:created xsi:type="dcterms:W3CDTF">2017-06-19T06:34:00Z</dcterms:created>
  <dcterms:modified xsi:type="dcterms:W3CDTF">2017-08-10T04:36:00Z</dcterms:modified>
</cp:coreProperties>
</file>